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69" w:rsidRDefault="00552469" w:rsidP="00552469">
      <w:pPr>
        <w:jc w:val="right"/>
        <w:rPr>
          <w:noProof/>
          <w:lang w:eastAsia="en-GB"/>
        </w:rPr>
      </w:pPr>
      <w:r>
        <w:rPr>
          <w:noProof/>
          <w:lang w:eastAsia="en-GB"/>
        </w:rPr>
        <w:drawing>
          <wp:inline distT="0" distB="0" distL="0" distR="0">
            <wp:extent cx="1590675" cy="30168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832" cy="312141"/>
                    </a:xfrm>
                    <a:prstGeom prst="rect">
                      <a:avLst/>
                    </a:prstGeom>
                    <a:noFill/>
                    <a:ln>
                      <a:noFill/>
                    </a:ln>
                  </pic:spPr>
                </pic:pic>
              </a:graphicData>
            </a:graphic>
          </wp:inline>
        </w:drawing>
      </w:r>
    </w:p>
    <w:p w:rsidR="00EC3DB0" w:rsidRDefault="00552469" w:rsidP="00552469">
      <w:pPr>
        <w:jc w:val="center"/>
        <w:rPr>
          <w:noProof/>
          <w:lang w:eastAsia="en-GB"/>
        </w:rPr>
      </w:pPr>
      <w:r>
        <w:rPr>
          <w:noProof/>
          <w:lang w:eastAsia="en-GB"/>
        </w:rPr>
        <w:drawing>
          <wp:inline distT="0" distB="0" distL="0" distR="0">
            <wp:extent cx="3829050" cy="1274226"/>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5274" cy="1306247"/>
                    </a:xfrm>
                    <a:prstGeom prst="rect">
                      <a:avLst/>
                    </a:prstGeom>
                    <a:noFill/>
                    <a:ln>
                      <a:noFill/>
                    </a:ln>
                  </pic:spPr>
                </pic:pic>
              </a:graphicData>
            </a:graphic>
          </wp:inline>
        </w:drawing>
      </w:r>
    </w:p>
    <w:p w:rsidR="00981C69" w:rsidRPr="00981C69" w:rsidRDefault="00981C69" w:rsidP="00552469">
      <w:pPr>
        <w:jc w:val="center"/>
        <w:rPr>
          <w:b/>
          <w:noProof/>
          <w:lang w:eastAsia="en-GB"/>
        </w:rPr>
      </w:pPr>
      <w:r>
        <w:rPr>
          <w:b/>
          <w:noProof/>
          <w:lang w:eastAsia="en-GB"/>
        </w:rPr>
        <w:t xml:space="preserve">A </w:t>
      </w:r>
      <w:r w:rsidR="003E30B9">
        <w:rPr>
          <w:b/>
          <w:noProof/>
          <w:lang w:eastAsia="en-GB"/>
        </w:rPr>
        <w:t xml:space="preserve">Feature Length </w:t>
      </w:r>
      <w:r>
        <w:rPr>
          <w:b/>
          <w:noProof/>
          <w:lang w:eastAsia="en-GB"/>
        </w:rPr>
        <w:t>Documentary</w:t>
      </w:r>
    </w:p>
    <w:p w:rsidR="00281194" w:rsidRDefault="00EA6AE6" w:rsidP="001373DB">
      <w:pPr>
        <w:jc w:val="both"/>
      </w:pPr>
      <w:r>
        <w:t>In 1984</w:t>
      </w:r>
      <w:r w:rsidR="008F2A2B">
        <w:t xml:space="preserve">, </w:t>
      </w:r>
      <w:r w:rsidR="00281194">
        <w:t>Margaret Thatcher labelled 160,000 striking miners, their families and supporters,</w:t>
      </w:r>
      <w:r w:rsidR="00281194" w:rsidRPr="001C60D4">
        <w:t xml:space="preserve"> ‘The Enemy Within’.  </w:t>
      </w:r>
      <w:r w:rsidR="00281194">
        <w:t xml:space="preserve">It was to be the longest </w:t>
      </w:r>
      <w:r w:rsidR="00450B8C">
        <w:t>national</w:t>
      </w:r>
      <w:r w:rsidR="00281194">
        <w:t xml:space="preserve"> </w:t>
      </w:r>
      <w:r w:rsidR="00B56898">
        <w:t xml:space="preserve">industrial </w:t>
      </w:r>
      <w:r w:rsidR="00281194">
        <w:t>dispute in British history.</w:t>
      </w:r>
    </w:p>
    <w:p w:rsidR="00281194" w:rsidRDefault="009B63B1" w:rsidP="001373DB">
      <w:pPr>
        <w:jc w:val="both"/>
      </w:pPr>
      <w:r>
        <w:t>As the s</w:t>
      </w:r>
      <w:r w:rsidR="00281194">
        <w:t>trike began</w:t>
      </w:r>
      <w:r w:rsidR="001C60D4">
        <w:t>, a group of miners emerged who</w:t>
      </w:r>
      <w:r w:rsidR="00281194">
        <w:t xml:space="preserve"> were prepared to fight on the front line of every major battle.  They were </w:t>
      </w:r>
      <w:r w:rsidR="00155149">
        <w:t xml:space="preserve">treated with suspicion by some in their own union, </w:t>
      </w:r>
      <w:r w:rsidR="00281194">
        <w:t>demonised by the media and despised by the government.</w:t>
      </w:r>
      <w:r w:rsidR="001373DB" w:rsidRPr="001373DB">
        <w:rPr>
          <w:noProof/>
          <w:lang w:eastAsia="en-GB"/>
        </w:rPr>
        <w:t xml:space="preserve"> </w:t>
      </w:r>
    </w:p>
    <w:p w:rsidR="001373DB" w:rsidRDefault="00281194" w:rsidP="001373DB">
      <w:pPr>
        <w:jc w:val="both"/>
      </w:pPr>
      <w:r>
        <w:t xml:space="preserve">Dubbed </w:t>
      </w:r>
      <w:r w:rsidRPr="00450B8C">
        <w:t>‘Arthur’s Army’,</w:t>
      </w:r>
      <w:r>
        <w:t xml:space="preserve"> they were to lead a fight</w:t>
      </w:r>
      <w:r w:rsidR="009B63B1">
        <w:t>-</w:t>
      </w:r>
      <w:r>
        <w:t>back that would not just rock the government but would</w:t>
      </w:r>
      <w:r w:rsidR="00FB23BC">
        <w:t xml:space="preserve"> change British society forever</w:t>
      </w:r>
      <w:r w:rsidR="00552469">
        <w:t>…</w:t>
      </w:r>
    </w:p>
    <w:p w:rsidR="00E870D6" w:rsidRDefault="00B15632" w:rsidP="001373DB">
      <w:pPr>
        <w:jc w:val="both"/>
      </w:pPr>
      <w:r w:rsidRPr="00B15632">
        <w:rPr>
          <w:rFonts w:ascii="Arial" w:hAnsi="Arial" w:cs="Arial"/>
          <w:b/>
          <w:bCs/>
        </w:rPr>
        <w:t xml:space="preserve">(Still) The </w:t>
      </w:r>
      <w:r w:rsidR="00CC1536" w:rsidRPr="00B15632">
        <w:rPr>
          <w:rFonts w:ascii="Arial" w:hAnsi="Arial" w:cs="Arial"/>
          <w:b/>
          <w:bCs/>
        </w:rPr>
        <w:t>Enemy Within</w:t>
      </w:r>
      <w:r w:rsidR="00E870D6" w:rsidRPr="00B15632">
        <w:t xml:space="preserve"> </w:t>
      </w:r>
      <w:r w:rsidR="0066441B">
        <w:t xml:space="preserve">that </w:t>
      </w:r>
      <w:r w:rsidR="00E870D6">
        <w:t xml:space="preserve">uncovers the hidden story of these remarkable people and their role in The Great Miners Strike of </w:t>
      </w:r>
      <w:r w:rsidR="00B56898">
        <w:t>19</w:t>
      </w:r>
      <w:r w:rsidR="00E870D6">
        <w:t xml:space="preserve">84 – 85.   </w:t>
      </w:r>
    </w:p>
    <w:p w:rsidR="00421B07" w:rsidRDefault="00B15632" w:rsidP="001373DB">
      <w:pPr>
        <w:jc w:val="both"/>
      </w:pPr>
      <w:r>
        <w:rPr>
          <w:noProof/>
          <w:lang w:eastAsia="en-GB"/>
        </w:rPr>
        <w:drawing>
          <wp:anchor distT="0" distB="0" distL="114300" distR="114300" simplePos="0" relativeHeight="251658240" behindDoc="0" locked="0" layoutInCell="1" allowOverlap="1" wp14:anchorId="731C240F" wp14:editId="19A04DF6">
            <wp:simplePos x="0" y="0"/>
            <wp:positionH relativeFrom="margin">
              <wp:posOffset>2981325</wp:posOffset>
            </wp:positionH>
            <wp:positionV relativeFrom="margin">
              <wp:posOffset>4086225</wp:posOffset>
            </wp:positionV>
            <wp:extent cx="3128010" cy="20294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8010"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B8C">
        <w:t xml:space="preserve">Thirty years on, </w:t>
      </w:r>
      <w:r w:rsidR="00450B8C" w:rsidRPr="00FE5182">
        <w:t>we catch up with Norman</w:t>
      </w:r>
      <w:r w:rsidR="00824170">
        <w:t xml:space="preserve"> Strike</w:t>
      </w:r>
      <w:r w:rsidR="00450B8C" w:rsidRPr="00FE5182">
        <w:t xml:space="preserve">, </w:t>
      </w:r>
      <w:r w:rsidR="00EA6AE6">
        <w:t xml:space="preserve">Jim, </w:t>
      </w:r>
      <w:r w:rsidR="00450B8C" w:rsidRPr="00FE5182">
        <w:t xml:space="preserve">Howard, Buck, </w:t>
      </w:r>
      <w:r w:rsidR="00EA6AE6">
        <w:t>Jip,</w:t>
      </w:r>
      <w:r w:rsidR="00450B8C" w:rsidRPr="00FE5182">
        <w:t xml:space="preserve"> Joe and Steve to find out what life was really like on the front line.  </w:t>
      </w:r>
      <w:r w:rsidR="00824170">
        <w:t>Whether it’s the comic misadventures of having the surname ‘Strike’ or running battles with the police and the death of a best friend,</w:t>
      </w:r>
      <w:r w:rsidR="00450B8C" w:rsidRPr="00FE5182">
        <w:t xml:space="preserve"> their stories are </w:t>
      </w:r>
      <w:r w:rsidR="001C60D4">
        <w:t xml:space="preserve">at once </w:t>
      </w:r>
      <w:r w:rsidR="00450B8C">
        <w:t>funny, dramatic, sad and ultimately inspiring.</w:t>
      </w:r>
    </w:p>
    <w:p w:rsidR="00281194" w:rsidRDefault="0020569B" w:rsidP="001373DB">
      <w:pPr>
        <w:jc w:val="both"/>
      </w:pPr>
      <w:r>
        <w:t xml:space="preserve">Through their eyes, we look back </w:t>
      </w:r>
      <w:r w:rsidR="00281194">
        <w:t>at a country at war, and the ordinary men and women who were forced to step on to the stage of history to fight for their communities.</w:t>
      </w:r>
    </w:p>
    <w:p w:rsidR="00A55BAD" w:rsidRDefault="00B46CDA" w:rsidP="001373DB">
      <w:pPr>
        <w:jc w:val="both"/>
      </w:pPr>
      <w:r>
        <w:t>Often</w:t>
      </w:r>
      <w:r w:rsidR="00F53762" w:rsidRPr="004E702F">
        <w:t xml:space="preserve">, the story of the Miners </w:t>
      </w:r>
      <w:r w:rsidR="00F53762" w:rsidRPr="00520DE2">
        <w:t xml:space="preserve">Strike is </w:t>
      </w:r>
      <w:r w:rsidR="003E30B9">
        <w:t>told simply</w:t>
      </w:r>
      <w:r w:rsidR="00F53762" w:rsidRPr="00520DE2">
        <w:t xml:space="preserve"> </w:t>
      </w:r>
      <w:r w:rsidRPr="00520DE2">
        <w:t xml:space="preserve">as </w:t>
      </w:r>
      <w:r w:rsidR="00F53762" w:rsidRPr="00520DE2">
        <w:t xml:space="preserve">the story of Thatcher vs Scargill. </w:t>
      </w:r>
      <w:r w:rsidR="00A55BAD" w:rsidRPr="00520DE2">
        <w:t xml:space="preserve"> Here we’ll meet the real leaders on the ground who spent every day for a year, fighting not just for their jobs but for the soul of the country.  </w:t>
      </w:r>
      <w:r w:rsidR="00520DE2">
        <w:t xml:space="preserve">They faced </w:t>
      </w:r>
      <w:r w:rsidR="00082256" w:rsidRPr="00520DE2">
        <w:t>betrayal by</w:t>
      </w:r>
      <w:r w:rsidR="009B63B1" w:rsidRPr="00520DE2">
        <w:t xml:space="preserve"> </w:t>
      </w:r>
      <w:r w:rsidR="00082256" w:rsidRPr="00520DE2">
        <w:t>trade</w:t>
      </w:r>
      <w:r w:rsidR="009B63B1" w:rsidRPr="00520DE2">
        <w:t xml:space="preserve"> union leaders who left them </w:t>
      </w:r>
      <w:r w:rsidR="00520DE2" w:rsidRPr="00520DE2">
        <w:t xml:space="preserve">increasingly </w:t>
      </w:r>
      <w:r w:rsidR="00082256" w:rsidRPr="00520DE2">
        <w:t>isolated</w:t>
      </w:r>
      <w:r w:rsidR="00520DE2" w:rsidRPr="00520DE2">
        <w:t xml:space="preserve"> </w:t>
      </w:r>
      <w:r w:rsidR="00082256" w:rsidRPr="00520DE2">
        <w:t>but also</w:t>
      </w:r>
      <w:r w:rsidR="009B63B1" w:rsidRPr="00520DE2">
        <w:t xml:space="preserve"> solidarity </w:t>
      </w:r>
      <w:r w:rsidR="00520DE2" w:rsidRPr="00520DE2">
        <w:t xml:space="preserve">from </w:t>
      </w:r>
      <w:r w:rsidR="009B63B1" w:rsidRPr="00520DE2">
        <w:t>ordinary people</w:t>
      </w:r>
      <w:r w:rsidR="00082256" w:rsidRPr="00520DE2">
        <w:t xml:space="preserve"> who courageously fought alongside them.</w:t>
      </w:r>
      <w:r w:rsidR="009B63B1" w:rsidRPr="00520DE2">
        <w:t xml:space="preserve"> </w:t>
      </w:r>
      <w:r w:rsidR="00520DE2">
        <w:t>Their story is</w:t>
      </w:r>
      <w:r w:rsidR="00A55BAD" w:rsidRPr="00520DE2">
        <w:t xml:space="preserve"> </w:t>
      </w:r>
      <w:r w:rsidR="00520DE2" w:rsidRPr="00520DE2">
        <w:t xml:space="preserve">not </w:t>
      </w:r>
      <w:r w:rsidR="00520DE2">
        <w:t xml:space="preserve">one of </w:t>
      </w:r>
      <w:r w:rsidR="00A55BAD" w:rsidRPr="00520DE2">
        <w:t xml:space="preserve">inevitable defeat but of </w:t>
      </w:r>
      <w:r w:rsidR="00A55BAD" w:rsidRPr="004E702F">
        <w:t>missed opportunities and what could have been.</w:t>
      </w:r>
    </w:p>
    <w:p w:rsidR="0020569B" w:rsidRDefault="0066441B" w:rsidP="001373DB">
      <w:pPr>
        <w:jc w:val="both"/>
      </w:pPr>
      <w:r>
        <w:t>In this feature-length documentary, t</w:t>
      </w:r>
      <w:r w:rsidR="0020569B">
        <w:t>heir incredible story will be told using:</w:t>
      </w:r>
    </w:p>
    <w:p w:rsidR="0020569B" w:rsidRDefault="0020569B" w:rsidP="001373DB">
      <w:pPr>
        <w:pStyle w:val="ListParagraph"/>
        <w:numPr>
          <w:ilvl w:val="0"/>
          <w:numId w:val="1"/>
        </w:numPr>
        <w:jc w:val="both"/>
      </w:pPr>
      <w:r w:rsidRPr="00B46CDA">
        <w:rPr>
          <w:b/>
        </w:rPr>
        <w:t>Interviews</w:t>
      </w:r>
      <w:r>
        <w:t xml:space="preserve"> shot in astonishing derelict locations – a reminder of Britain’s industrial past and the scars left behind by the Miners</w:t>
      </w:r>
      <w:r w:rsidR="00F53762">
        <w:t>’</w:t>
      </w:r>
      <w:r>
        <w:t xml:space="preserve"> defeat.</w:t>
      </w:r>
      <w:r w:rsidR="00421B07">
        <w:t xml:space="preserve">  </w:t>
      </w:r>
      <w:r w:rsidR="00D9052F">
        <w:t xml:space="preserve">We also meet </w:t>
      </w:r>
      <w:r w:rsidR="009B63B1">
        <w:t xml:space="preserve">the </w:t>
      </w:r>
      <w:r w:rsidR="00D9052F">
        <w:t>supporters whose bravery and solidarity helped keep the strike going and who in turn were transformed by the experience.</w:t>
      </w:r>
    </w:p>
    <w:p w:rsidR="0020569B" w:rsidRDefault="0020569B" w:rsidP="001373DB">
      <w:pPr>
        <w:pStyle w:val="ListParagraph"/>
        <w:numPr>
          <w:ilvl w:val="0"/>
          <w:numId w:val="1"/>
        </w:numPr>
        <w:jc w:val="both"/>
      </w:pPr>
      <w:r w:rsidRPr="00B46CDA">
        <w:rPr>
          <w:b/>
        </w:rPr>
        <w:t>Animations</w:t>
      </w:r>
      <w:r>
        <w:t xml:space="preserve"> incorporating archive and illustrations to bring the history to life.</w:t>
      </w:r>
    </w:p>
    <w:p w:rsidR="0020569B" w:rsidRDefault="00B46CDA" w:rsidP="001373DB">
      <w:pPr>
        <w:pStyle w:val="ListParagraph"/>
        <w:numPr>
          <w:ilvl w:val="0"/>
          <w:numId w:val="1"/>
        </w:numPr>
        <w:jc w:val="both"/>
      </w:pPr>
      <w:r>
        <w:rPr>
          <w:b/>
        </w:rPr>
        <w:t>A</w:t>
      </w:r>
      <w:r w:rsidRPr="00B46CDA">
        <w:rPr>
          <w:b/>
        </w:rPr>
        <w:t>rchive</w:t>
      </w:r>
      <w:r>
        <w:t>, with a</w:t>
      </w:r>
      <w:r w:rsidR="0020569B">
        <w:t xml:space="preserve"> wealth of historical</w:t>
      </w:r>
      <w:r w:rsidR="00F81649">
        <w:t xml:space="preserve"> material from the time,</w:t>
      </w:r>
      <w:r>
        <w:t xml:space="preserve"> </w:t>
      </w:r>
      <w:r w:rsidR="0020569B">
        <w:t>including rare stills and footage.</w:t>
      </w:r>
    </w:p>
    <w:p w:rsidR="00CC1536" w:rsidRDefault="00CC1536" w:rsidP="001373DB">
      <w:pPr>
        <w:pStyle w:val="ListParagraph"/>
        <w:numPr>
          <w:ilvl w:val="0"/>
          <w:numId w:val="1"/>
        </w:numPr>
        <w:jc w:val="both"/>
      </w:pPr>
      <w:r>
        <w:rPr>
          <w:b/>
        </w:rPr>
        <w:t>Recon</w:t>
      </w:r>
      <w:r w:rsidR="00D9052F">
        <w:t xml:space="preserve"> - </w:t>
      </w:r>
      <w:r>
        <w:t xml:space="preserve">using stylish black and white abstracts to help </w:t>
      </w:r>
      <w:r w:rsidR="00F81649">
        <w:t>recreate their personal stories</w:t>
      </w:r>
    </w:p>
    <w:p w:rsidR="00D47FBC" w:rsidRPr="00D47FBC" w:rsidRDefault="00D47FBC" w:rsidP="00D47FBC">
      <w:pPr>
        <w:pStyle w:val="ListParagraph"/>
        <w:jc w:val="both"/>
      </w:pPr>
    </w:p>
    <w:p w:rsidR="00D47FBC" w:rsidRPr="00D47FBC" w:rsidRDefault="00D47FBC" w:rsidP="00D47FBC">
      <w:pPr>
        <w:ind w:left="360"/>
        <w:jc w:val="right"/>
      </w:pPr>
      <w:r>
        <w:rPr>
          <w:noProof/>
          <w:lang w:eastAsia="en-GB"/>
        </w:rPr>
        <w:drawing>
          <wp:inline distT="0" distB="0" distL="0" distR="0" wp14:anchorId="2135B70B" wp14:editId="24BBD333">
            <wp:extent cx="1590675" cy="30168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832" cy="312141"/>
                    </a:xfrm>
                    <a:prstGeom prst="rect">
                      <a:avLst/>
                    </a:prstGeom>
                    <a:noFill/>
                    <a:ln>
                      <a:noFill/>
                    </a:ln>
                  </pic:spPr>
                </pic:pic>
              </a:graphicData>
            </a:graphic>
          </wp:inline>
        </w:drawing>
      </w:r>
    </w:p>
    <w:p w:rsidR="00D47FBC" w:rsidRPr="00D47FBC" w:rsidRDefault="00D47FBC" w:rsidP="00D47FBC">
      <w:pPr>
        <w:pStyle w:val="ListParagraph"/>
        <w:jc w:val="both"/>
      </w:pPr>
    </w:p>
    <w:p w:rsidR="008823AF" w:rsidRDefault="0020569B" w:rsidP="001373DB">
      <w:pPr>
        <w:pStyle w:val="ListParagraph"/>
        <w:numPr>
          <w:ilvl w:val="0"/>
          <w:numId w:val="1"/>
        </w:numPr>
        <w:jc w:val="both"/>
      </w:pPr>
      <w:r w:rsidRPr="00B46CDA">
        <w:rPr>
          <w:b/>
        </w:rPr>
        <w:t>Actuality</w:t>
      </w:r>
      <w:r>
        <w:t xml:space="preserve"> – taking our miners back to some of the key events of their past and following them as they prepare to confront their old enemies and protest at the Tory party conference.</w:t>
      </w:r>
    </w:p>
    <w:p w:rsidR="003E30B9" w:rsidRDefault="003E30B9" w:rsidP="003E30B9">
      <w:pPr>
        <w:pStyle w:val="ListParagraph"/>
        <w:jc w:val="both"/>
      </w:pPr>
    </w:p>
    <w:p w:rsidR="00FB23BC" w:rsidRDefault="003E30B9" w:rsidP="001373DB">
      <w:pPr>
        <w:jc w:val="both"/>
      </w:pPr>
      <w:r w:rsidRPr="00B15632">
        <w:rPr>
          <w:b/>
          <w:noProof/>
          <w:lang w:eastAsia="en-GB"/>
        </w:rPr>
        <w:drawing>
          <wp:anchor distT="0" distB="0" distL="114300" distR="114300" simplePos="0" relativeHeight="251659264" behindDoc="0" locked="0" layoutInCell="1" allowOverlap="1" wp14:anchorId="299B20FF" wp14:editId="3F4D9C65">
            <wp:simplePos x="0" y="0"/>
            <wp:positionH relativeFrom="margin">
              <wp:align>left</wp:align>
            </wp:positionH>
            <wp:positionV relativeFrom="margin">
              <wp:posOffset>1228725</wp:posOffset>
            </wp:positionV>
            <wp:extent cx="3134360" cy="192405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436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5632" w:rsidRPr="00B15632">
        <w:rPr>
          <w:rFonts w:ascii="Arial" w:hAnsi="Arial" w:cs="Arial"/>
          <w:b/>
          <w:bCs/>
        </w:rPr>
        <w:t>(Still) The Enemy Within</w:t>
      </w:r>
      <w:r w:rsidR="0020569B" w:rsidRPr="00B15632">
        <w:t xml:space="preserve"> </w:t>
      </w:r>
      <w:r w:rsidR="0020569B">
        <w:t>will be a truly unique insight into one of Britain’s most dramatic struggles</w:t>
      </w:r>
      <w:r w:rsidR="001C60D4">
        <w:t>, told by those who fought on the frontline</w:t>
      </w:r>
      <w:r w:rsidR="0020569B">
        <w:t>.</w:t>
      </w:r>
      <w:r w:rsidR="004E702F">
        <w:t xml:space="preserve">  </w:t>
      </w:r>
      <w:r w:rsidR="00FB23BC" w:rsidRPr="0020569B">
        <w:t>With</w:t>
      </w:r>
      <w:r w:rsidR="00B15632">
        <w:t xml:space="preserve"> the </w:t>
      </w:r>
      <w:r w:rsidR="00FB23BC" w:rsidRPr="00B46CDA">
        <w:rPr>
          <w:b/>
        </w:rPr>
        <w:t>30th anniversary</w:t>
      </w:r>
      <w:r w:rsidR="00FB23BC">
        <w:t xml:space="preserve"> </w:t>
      </w:r>
      <w:r>
        <w:t>approaching</w:t>
      </w:r>
      <w:r w:rsidR="00FB23BC">
        <w:t>, there has never been a better time to tell their story.</w:t>
      </w:r>
      <w:r w:rsidR="008823AF" w:rsidRPr="008823AF">
        <w:rPr>
          <w:noProof/>
          <w:lang w:eastAsia="en-GB"/>
        </w:rPr>
        <w:t xml:space="preserve"> </w:t>
      </w:r>
    </w:p>
    <w:p w:rsidR="00281194" w:rsidRDefault="00903218" w:rsidP="001373DB">
      <w:pPr>
        <w:jc w:val="both"/>
      </w:pPr>
      <w:r>
        <w:t xml:space="preserve">This </w:t>
      </w:r>
      <w:r w:rsidR="008823AF">
        <w:t xml:space="preserve">film is being </w:t>
      </w:r>
      <w:r w:rsidR="00EA6AE6">
        <w:t>made</w:t>
      </w:r>
      <w:r w:rsidR="008823AF">
        <w:t xml:space="preserve"> by </w:t>
      </w:r>
      <w:r w:rsidR="001C60D4" w:rsidRPr="00B46CDA">
        <w:rPr>
          <w:b/>
        </w:rPr>
        <w:t>Bad Bonobo</w:t>
      </w:r>
      <w:r w:rsidR="001C60D4">
        <w:t>, bringing producers Mark Lacey and Sinead Kirwan together with director Owen Gower on their first feature documentary.</w:t>
      </w:r>
      <w:r w:rsidR="00B15632">
        <w:t xml:space="preserve"> </w:t>
      </w:r>
      <w:r w:rsidR="00FE5182">
        <w:t xml:space="preserve">They are collaborating </w:t>
      </w:r>
      <w:r w:rsidR="00EA6AE6">
        <w:t xml:space="preserve">with </w:t>
      </w:r>
      <w:r w:rsidR="00FE5182" w:rsidRPr="00FE5182">
        <w:t xml:space="preserve">Mike Simons, the </w:t>
      </w:r>
      <w:r w:rsidR="00281194" w:rsidRPr="00FE5182">
        <w:t xml:space="preserve">author of </w:t>
      </w:r>
      <w:r w:rsidR="00FE5182" w:rsidRPr="00FE5182">
        <w:t>two</w:t>
      </w:r>
      <w:r w:rsidR="00CC1536">
        <w:t xml:space="preserve"> acclaimed books on the s</w:t>
      </w:r>
      <w:r w:rsidR="00FE5182" w:rsidRPr="00FE5182">
        <w:t>trike: ‘</w:t>
      </w:r>
      <w:r w:rsidR="00281194" w:rsidRPr="00FE5182">
        <w:t>Blood, S</w:t>
      </w:r>
      <w:r w:rsidRPr="00FE5182">
        <w:t xml:space="preserve">weat &amp; Tears: Photographs from The Great </w:t>
      </w:r>
      <w:r>
        <w:t>M</w:t>
      </w:r>
      <w:r w:rsidR="00281194">
        <w:t xml:space="preserve">iners </w:t>
      </w:r>
      <w:r>
        <w:t>S</w:t>
      </w:r>
      <w:r w:rsidR="00281194">
        <w:t>trike</w:t>
      </w:r>
      <w:r w:rsidR="00FE5182">
        <w:t>’</w:t>
      </w:r>
      <w:r w:rsidR="00281194">
        <w:t xml:space="preserve"> and </w:t>
      </w:r>
      <w:r w:rsidR="00FE5182">
        <w:t>‘</w:t>
      </w:r>
      <w:r w:rsidR="00281194">
        <w:t>Striking Back</w:t>
      </w:r>
      <w:r w:rsidR="00FE5182">
        <w:t xml:space="preserve">.  The project is also being made in collaboration with </w:t>
      </w:r>
      <w:r w:rsidR="00281194">
        <w:t xml:space="preserve">photographer John Sturrock who took the most iconic images of the strike. John is donating </w:t>
      </w:r>
      <w:r w:rsidR="00FE5182">
        <w:t>all his images free of charge.</w:t>
      </w:r>
      <w:r w:rsidR="00281194">
        <w:t xml:space="preserve">    </w:t>
      </w:r>
    </w:p>
    <w:p w:rsidR="00903218" w:rsidRDefault="00281194" w:rsidP="001373DB">
      <w:pPr>
        <w:jc w:val="both"/>
      </w:pPr>
      <w:r>
        <w:t xml:space="preserve">The film builds on the 30 year relationship Mike and Sinead have had with </w:t>
      </w:r>
      <w:r w:rsidR="008039EA">
        <w:t xml:space="preserve">the miners and their families.  </w:t>
      </w:r>
      <w:r w:rsidR="00B56898">
        <w:t xml:space="preserve">This has allowed us access to people who have never been willing to talk about their experiences on camera before.  </w:t>
      </w:r>
      <w:r>
        <w:t xml:space="preserve">The </w:t>
      </w:r>
      <w:r w:rsidR="00FE5182">
        <w:t>key</w:t>
      </w:r>
      <w:r w:rsidR="00903218">
        <w:t xml:space="preserve"> interviews will be</w:t>
      </w:r>
      <w:r>
        <w:t xml:space="preserve"> shot</w:t>
      </w:r>
      <w:r w:rsidR="00903218">
        <w:t xml:space="preserve"> by the end of Septe</w:t>
      </w:r>
      <w:r w:rsidR="00F81649">
        <w:t xml:space="preserve">mber </w:t>
      </w:r>
      <w:r w:rsidR="00B56898">
        <w:t xml:space="preserve">2013 </w:t>
      </w:r>
      <w:r w:rsidR="00F81649">
        <w:t xml:space="preserve">and the edit is underway.  The aim is to release the film </w:t>
      </w:r>
      <w:r w:rsidR="00E17D80">
        <w:t>in</w:t>
      </w:r>
      <w:r w:rsidR="00F81649">
        <w:t xml:space="preserve"> 2014</w:t>
      </w:r>
      <w:r w:rsidR="00EA6AE6">
        <w:t xml:space="preserve"> to coincide with the 30</w:t>
      </w:r>
      <w:r w:rsidR="00EA6AE6" w:rsidRPr="00EA6AE6">
        <w:rPr>
          <w:vertAlign w:val="superscript"/>
        </w:rPr>
        <w:t>th</w:t>
      </w:r>
      <w:r w:rsidR="00E17D80">
        <w:t xml:space="preserve"> anniversary</w:t>
      </w:r>
      <w:bookmarkStart w:id="0" w:name="_GoBack"/>
      <w:bookmarkEnd w:id="0"/>
      <w:r w:rsidR="00EA6AE6">
        <w:t xml:space="preserve"> of the strike</w:t>
      </w:r>
      <w:r w:rsidR="00F81649">
        <w:t>.</w:t>
      </w:r>
    </w:p>
    <w:sectPr w:rsidR="00903218" w:rsidSect="00CC15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E2C64"/>
    <w:multiLevelType w:val="hybridMultilevel"/>
    <w:tmpl w:val="44CC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94"/>
    <w:rsid w:val="00082256"/>
    <w:rsid w:val="001373DB"/>
    <w:rsid w:val="00155149"/>
    <w:rsid w:val="001C60D4"/>
    <w:rsid w:val="0020569B"/>
    <w:rsid w:val="00281194"/>
    <w:rsid w:val="003E30B9"/>
    <w:rsid w:val="00421B07"/>
    <w:rsid w:val="004370E9"/>
    <w:rsid w:val="00450B8C"/>
    <w:rsid w:val="004B3004"/>
    <w:rsid w:val="004E702F"/>
    <w:rsid w:val="004F219A"/>
    <w:rsid w:val="00520DE2"/>
    <w:rsid w:val="00532179"/>
    <w:rsid w:val="00552469"/>
    <w:rsid w:val="005C1A9C"/>
    <w:rsid w:val="005F7752"/>
    <w:rsid w:val="0066441B"/>
    <w:rsid w:val="0069196B"/>
    <w:rsid w:val="008039EA"/>
    <w:rsid w:val="00824170"/>
    <w:rsid w:val="008823AF"/>
    <w:rsid w:val="008F2A2B"/>
    <w:rsid w:val="008F5338"/>
    <w:rsid w:val="00903218"/>
    <w:rsid w:val="00981C69"/>
    <w:rsid w:val="009B5D57"/>
    <w:rsid w:val="009B63B1"/>
    <w:rsid w:val="00A55BAD"/>
    <w:rsid w:val="00B15632"/>
    <w:rsid w:val="00B46CDA"/>
    <w:rsid w:val="00B56898"/>
    <w:rsid w:val="00C75D7F"/>
    <w:rsid w:val="00CC1536"/>
    <w:rsid w:val="00D47FBC"/>
    <w:rsid w:val="00D9052F"/>
    <w:rsid w:val="00E17D80"/>
    <w:rsid w:val="00E870D6"/>
    <w:rsid w:val="00EA6AE6"/>
    <w:rsid w:val="00EC3DB0"/>
    <w:rsid w:val="00F41CF1"/>
    <w:rsid w:val="00F53762"/>
    <w:rsid w:val="00F81649"/>
    <w:rsid w:val="00FB23BC"/>
    <w:rsid w:val="00FE5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9B"/>
    <w:pPr>
      <w:ind w:left="720"/>
      <w:contextualSpacing/>
    </w:pPr>
  </w:style>
  <w:style w:type="paragraph" w:styleId="BalloonText">
    <w:name w:val="Balloon Text"/>
    <w:basedOn w:val="Normal"/>
    <w:link w:val="BalloonTextChar"/>
    <w:uiPriority w:val="99"/>
    <w:semiHidden/>
    <w:unhideWhenUsed/>
    <w:rsid w:val="00C75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9B"/>
    <w:pPr>
      <w:ind w:left="720"/>
      <w:contextualSpacing/>
    </w:pPr>
  </w:style>
  <w:style w:type="paragraph" w:styleId="BalloonText">
    <w:name w:val="Balloon Text"/>
    <w:basedOn w:val="Normal"/>
    <w:link w:val="BalloonTextChar"/>
    <w:uiPriority w:val="99"/>
    <w:semiHidden/>
    <w:unhideWhenUsed/>
    <w:rsid w:val="00C75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17286">
      <w:bodyDiv w:val="1"/>
      <w:marLeft w:val="0"/>
      <w:marRight w:val="0"/>
      <w:marTop w:val="0"/>
      <w:marBottom w:val="0"/>
      <w:divBdr>
        <w:top w:val="none" w:sz="0" w:space="0" w:color="auto"/>
        <w:left w:val="none" w:sz="0" w:space="0" w:color="auto"/>
        <w:bottom w:val="none" w:sz="0" w:space="0" w:color="auto"/>
        <w:right w:val="none" w:sz="0" w:space="0" w:color="auto"/>
      </w:divBdr>
      <w:divsChild>
        <w:div w:id="867723843">
          <w:marLeft w:val="0"/>
          <w:marRight w:val="0"/>
          <w:marTop w:val="0"/>
          <w:marBottom w:val="0"/>
          <w:divBdr>
            <w:top w:val="none" w:sz="0" w:space="0" w:color="auto"/>
            <w:left w:val="none" w:sz="0" w:space="0" w:color="auto"/>
            <w:bottom w:val="none" w:sz="0" w:space="0" w:color="auto"/>
            <w:right w:val="none" w:sz="0" w:space="0" w:color="auto"/>
          </w:divBdr>
        </w:div>
        <w:div w:id="665062306">
          <w:marLeft w:val="0"/>
          <w:marRight w:val="0"/>
          <w:marTop w:val="0"/>
          <w:marBottom w:val="0"/>
          <w:divBdr>
            <w:top w:val="none" w:sz="0" w:space="0" w:color="auto"/>
            <w:left w:val="none" w:sz="0" w:space="0" w:color="auto"/>
            <w:bottom w:val="none" w:sz="0" w:space="0" w:color="auto"/>
            <w:right w:val="none" w:sz="0" w:space="0" w:color="auto"/>
          </w:divBdr>
        </w:div>
        <w:div w:id="1480539869">
          <w:marLeft w:val="0"/>
          <w:marRight w:val="0"/>
          <w:marTop w:val="0"/>
          <w:marBottom w:val="0"/>
          <w:divBdr>
            <w:top w:val="none" w:sz="0" w:space="0" w:color="auto"/>
            <w:left w:val="none" w:sz="0" w:space="0" w:color="auto"/>
            <w:bottom w:val="none" w:sz="0" w:space="0" w:color="auto"/>
            <w:right w:val="none" w:sz="0" w:space="0" w:color="auto"/>
          </w:divBdr>
        </w:div>
        <w:div w:id="1315064012">
          <w:marLeft w:val="0"/>
          <w:marRight w:val="0"/>
          <w:marTop w:val="0"/>
          <w:marBottom w:val="0"/>
          <w:divBdr>
            <w:top w:val="none" w:sz="0" w:space="0" w:color="auto"/>
            <w:left w:val="none" w:sz="0" w:space="0" w:color="auto"/>
            <w:bottom w:val="none" w:sz="0" w:space="0" w:color="auto"/>
            <w:right w:val="none" w:sz="0" w:space="0" w:color="auto"/>
          </w:divBdr>
        </w:div>
        <w:div w:id="1202085872">
          <w:marLeft w:val="0"/>
          <w:marRight w:val="0"/>
          <w:marTop w:val="0"/>
          <w:marBottom w:val="0"/>
          <w:divBdr>
            <w:top w:val="none" w:sz="0" w:space="0" w:color="auto"/>
            <w:left w:val="none" w:sz="0" w:space="0" w:color="auto"/>
            <w:bottom w:val="none" w:sz="0" w:space="0" w:color="auto"/>
            <w:right w:val="none" w:sz="0" w:space="0" w:color="auto"/>
          </w:divBdr>
        </w:div>
        <w:div w:id="230624416">
          <w:marLeft w:val="0"/>
          <w:marRight w:val="0"/>
          <w:marTop w:val="0"/>
          <w:marBottom w:val="0"/>
          <w:divBdr>
            <w:top w:val="none" w:sz="0" w:space="0" w:color="auto"/>
            <w:left w:val="none" w:sz="0" w:space="0" w:color="auto"/>
            <w:bottom w:val="none" w:sz="0" w:space="0" w:color="auto"/>
            <w:right w:val="none" w:sz="0" w:space="0" w:color="auto"/>
          </w:divBdr>
        </w:div>
        <w:div w:id="1778795798">
          <w:marLeft w:val="0"/>
          <w:marRight w:val="0"/>
          <w:marTop w:val="0"/>
          <w:marBottom w:val="0"/>
          <w:divBdr>
            <w:top w:val="none" w:sz="0" w:space="0" w:color="auto"/>
            <w:left w:val="none" w:sz="0" w:space="0" w:color="auto"/>
            <w:bottom w:val="none" w:sz="0" w:space="0" w:color="auto"/>
            <w:right w:val="none" w:sz="0" w:space="0" w:color="auto"/>
          </w:divBdr>
        </w:div>
        <w:div w:id="1738747537">
          <w:marLeft w:val="0"/>
          <w:marRight w:val="0"/>
          <w:marTop w:val="0"/>
          <w:marBottom w:val="0"/>
          <w:divBdr>
            <w:top w:val="none" w:sz="0" w:space="0" w:color="auto"/>
            <w:left w:val="none" w:sz="0" w:space="0" w:color="auto"/>
            <w:bottom w:val="none" w:sz="0" w:space="0" w:color="auto"/>
            <w:right w:val="none" w:sz="0" w:space="0" w:color="auto"/>
          </w:divBdr>
        </w:div>
        <w:div w:id="2022511413">
          <w:marLeft w:val="0"/>
          <w:marRight w:val="0"/>
          <w:marTop w:val="0"/>
          <w:marBottom w:val="0"/>
          <w:divBdr>
            <w:top w:val="none" w:sz="0" w:space="0" w:color="auto"/>
            <w:left w:val="none" w:sz="0" w:space="0" w:color="auto"/>
            <w:bottom w:val="none" w:sz="0" w:space="0" w:color="auto"/>
            <w:right w:val="none" w:sz="0" w:space="0" w:color="auto"/>
          </w:divBdr>
        </w:div>
        <w:div w:id="1816951458">
          <w:marLeft w:val="0"/>
          <w:marRight w:val="0"/>
          <w:marTop w:val="0"/>
          <w:marBottom w:val="0"/>
          <w:divBdr>
            <w:top w:val="none" w:sz="0" w:space="0" w:color="auto"/>
            <w:left w:val="none" w:sz="0" w:space="0" w:color="auto"/>
            <w:bottom w:val="none" w:sz="0" w:space="0" w:color="auto"/>
            <w:right w:val="none" w:sz="0" w:space="0" w:color="auto"/>
          </w:divBdr>
        </w:div>
        <w:div w:id="1462990921">
          <w:marLeft w:val="0"/>
          <w:marRight w:val="0"/>
          <w:marTop w:val="0"/>
          <w:marBottom w:val="0"/>
          <w:divBdr>
            <w:top w:val="none" w:sz="0" w:space="0" w:color="auto"/>
            <w:left w:val="none" w:sz="0" w:space="0" w:color="auto"/>
            <w:bottom w:val="none" w:sz="0" w:space="0" w:color="auto"/>
            <w:right w:val="none" w:sz="0" w:space="0" w:color="auto"/>
          </w:divBdr>
        </w:div>
        <w:div w:id="1036201077">
          <w:marLeft w:val="0"/>
          <w:marRight w:val="0"/>
          <w:marTop w:val="0"/>
          <w:marBottom w:val="0"/>
          <w:divBdr>
            <w:top w:val="none" w:sz="0" w:space="0" w:color="auto"/>
            <w:left w:val="none" w:sz="0" w:space="0" w:color="auto"/>
            <w:bottom w:val="none" w:sz="0" w:space="0" w:color="auto"/>
            <w:right w:val="none" w:sz="0" w:space="0" w:color="auto"/>
          </w:divBdr>
        </w:div>
        <w:div w:id="722295017">
          <w:marLeft w:val="0"/>
          <w:marRight w:val="0"/>
          <w:marTop w:val="0"/>
          <w:marBottom w:val="0"/>
          <w:divBdr>
            <w:top w:val="none" w:sz="0" w:space="0" w:color="auto"/>
            <w:left w:val="none" w:sz="0" w:space="0" w:color="auto"/>
            <w:bottom w:val="none" w:sz="0" w:space="0" w:color="auto"/>
            <w:right w:val="none" w:sz="0" w:space="0" w:color="auto"/>
          </w:divBdr>
        </w:div>
        <w:div w:id="56516275">
          <w:marLeft w:val="0"/>
          <w:marRight w:val="0"/>
          <w:marTop w:val="0"/>
          <w:marBottom w:val="0"/>
          <w:divBdr>
            <w:top w:val="none" w:sz="0" w:space="0" w:color="auto"/>
            <w:left w:val="none" w:sz="0" w:space="0" w:color="auto"/>
            <w:bottom w:val="none" w:sz="0" w:space="0" w:color="auto"/>
            <w:right w:val="none" w:sz="0" w:space="0" w:color="auto"/>
          </w:divBdr>
        </w:div>
        <w:div w:id="549457071">
          <w:marLeft w:val="0"/>
          <w:marRight w:val="0"/>
          <w:marTop w:val="0"/>
          <w:marBottom w:val="0"/>
          <w:divBdr>
            <w:top w:val="none" w:sz="0" w:space="0" w:color="auto"/>
            <w:left w:val="none" w:sz="0" w:space="0" w:color="auto"/>
            <w:bottom w:val="none" w:sz="0" w:space="0" w:color="auto"/>
            <w:right w:val="none" w:sz="0" w:space="0" w:color="auto"/>
          </w:divBdr>
        </w:div>
        <w:div w:id="541940938">
          <w:marLeft w:val="0"/>
          <w:marRight w:val="0"/>
          <w:marTop w:val="0"/>
          <w:marBottom w:val="0"/>
          <w:divBdr>
            <w:top w:val="none" w:sz="0" w:space="0" w:color="auto"/>
            <w:left w:val="none" w:sz="0" w:space="0" w:color="auto"/>
            <w:bottom w:val="none" w:sz="0" w:space="0" w:color="auto"/>
            <w:right w:val="none" w:sz="0" w:space="0" w:color="auto"/>
          </w:divBdr>
        </w:div>
        <w:div w:id="118771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69B8-5C7B-4A8D-AC28-B81E7978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Gower</dc:creator>
  <cp:lastModifiedBy>Sinead</cp:lastModifiedBy>
  <cp:revision>3</cp:revision>
  <dcterms:created xsi:type="dcterms:W3CDTF">2013-09-24T11:46:00Z</dcterms:created>
  <dcterms:modified xsi:type="dcterms:W3CDTF">2013-11-10T23:30:00Z</dcterms:modified>
</cp:coreProperties>
</file>